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848"/>
        </w:tabs>
        <w:spacing w:line="360" w:lineRule="auto"/>
        <w:ind w:right="96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附件1：</w:t>
      </w:r>
    </w:p>
    <w:p>
      <w:pPr>
        <w:tabs>
          <w:tab w:val="left" w:pos="5848"/>
        </w:tabs>
        <w:spacing w:line="360" w:lineRule="auto"/>
        <w:jc w:val="center"/>
        <w:rPr>
          <w:rFonts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“2019年金陵儿科医学教育高峰论坛”参会回执表</w:t>
      </w:r>
    </w:p>
    <w:tbl>
      <w:tblPr>
        <w:tblStyle w:val="2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5"/>
        <w:gridCol w:w="957"/>
        <w:gridCol w:w="1276"/>
        <w:gridCol w:w="425"/>
        <w:gridCol w:w="993"/>
        <w:gridCol w:w="1134"/>
        <w:gridCol w:w="992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5" w:type="dxa"/>
            <w:gridSpan w:val="2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单位名称</w:t>
            </w:r>
          </w:p>
        </w:tc>
        <w:tc>
          <w:tcPr>
            <w:tcW w:w="8045" w:type="dxa"/>
            <w:gridSpan w:val="7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95" w:type="dxa"/>
            <w:gridSpan w:val="2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联系人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电话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40" w:type="dxa"/>
            <w:gridSpan w:val="9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姓名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性别</w:t>
            </w:r>
          </w:p>
        </w:tc>
        <w:tc>
          <w:tcPr>
            <w:tcW w:w="1276" w:type="dxa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职称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职务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手机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pacing w:val="-2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-2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126" w:type="dxa"/>
            <w:gridSpan w:val="2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126" w:type="dxa"/>
            <w:gridSpan w:val="2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126" w:type="dxa"/>
            <w:gridSpan w:val="2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126" w:type="dxa"/>
            <w:gridSpan w:val="2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126" w:type="dxa"/>
            <w:gridSpan w:val="2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126" w:type="dxa"/>
            <w:gridSpan w:val="2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126" w:type="dxa"/>
            <w:gridSpan w:val="2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126" w:type="dxa"/>
            <w:gridSpan w:val="2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40" w:type="dxa"/>
            <w:gridSpan w:val="9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  <w:u w:val="single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是否住宿：是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  否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sym w:font="Wingdings" w:char="00A8"/>
            </w: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  房间数：单间</w:t>
            </w:r>
            <w:r>
              <w:rPr>
                <w:rFonts w:hint="eastAsia" w:ascii="宋体" w:hAnsi="宋体" w:cs="宋体"/>
                <w:b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间，标间</w:t>
            </w:r>
            <w:r>
              <w:rPr>
                <w:rFonts w:hint="eastAsia" w:ascii="宋体" w:hAnsi="宋体" w:cs="宋体"/>
                <w:b/>
                <w:bCs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40" w:type="dxa"/>
            <w:gridSpan w:val="9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入住时间：              退房时间：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40" w:type="dxa"/>
            <w:gridSpan w:val="9"/>
            <w:vAlign w:val="center"/>
          </w:tcPr>
          <w:p>
            <w:pPr>
              <w:tabs>
                <w:tab w:val="left" w:pos="5848"/>
              </w:tabs>
              <w:spacing w:line="360" w:lineRule="auto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备注：会议住宿酒店为南京国际青年会议酒店，因为酒店房间紧张，需要会务组统一预定房间的参会者，请在 7月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hint="eastAsia" w:ascii="宋体" w:hAnsi="宋体" w:cs="宋体"/>
                <w:szCs w:val="21"/>
              </w:rPr>
              <w:t>日前报名并备注房间类型，可以享受团体价格（单间价格 500 元/间，标准间500 元/间，如没有特别住房要求者默认共享标准间）。</w:t>
            </w:r>
          </w:p>
        </w:tc>
      </w:tr>
    </w:tbl>
    <w:p>
      <w:pPr>
        <w:tabs>
          <w:tab w:val="left" w:pos="5848"/>
        </w:tabs>
        <w:spacing w:line="360" w:lineRule="auto"/>
        <w:ind w:right="960"/>
        <w:jc w:val="left"/>
        <w:rPr>
          <w:rFonts w:ascii="宋体" w:hAnsi="宋体" w:cs="宋体"/>
          <w:sz w:val="24"/>
        </w:rPr>
      </w:pPr>
    </w:p>
    <w:p>
      <w:pPr>
        <w:tabs>
          <w:tab w:val="left" w:pos="5848"/>
        </w:tabs>
        <w:spacing w:line="360" w:lineRule="auto"/>
        <w:ind w:right="960"/>
        <w:jc w:val="left"/>
        <w:rPr>
          <w:rFonts w:ascii="宋体" w:hAnsi="宋体" w:cs="宋体"/>
          <w:sz w:val="24"/>
        </w:rPr>
      </w:pPr>
    </w:p>
    <w:p>
      <w:pPr>
        <w:tabs>
          <w:tab w:val="left" w:pos="5848"/>
        </w:tabs>
        <w:spacing w:line="360" w:lineRule="auto"/>
        <w:ind w:right="960"/>
        <w:jc w:val="left"/>
        <w:rPr>
          <w:rFonts w:ascii="宋体" w:hAnsi="宋体" w:cs="宋体"/>
          <w:sz w:val="24"/>
        </w:rPr>
      </w:pPr>
    </w:p>
    <w:p>
      <w:pPr>
        <w:tabs>
          <w:tab w:val="left" w:pos="5848"/>
        </w:tabs>
        <w:spacing w:line="360" w:lineRule="auto"/>
        <w:ind w:right="960"/>
        <w:jc w:val="left"/>
        <w:rPr>
          <w:rFonts w:ascii="宋体" w:hAnsi="宋体" w:cs="宋体"/>
          <w:sz w:val="24"/>
        </w:rPr>
      </w:pPr>
    </w:p>
    <w:p>
      <w:pPr>
        <w:tabs>
          <w:tab w:val="left" w:pos="5848"/>
        </w:tabs>
        <w:spacing w:line="360" w:lineRule="auto"/>
        <w:jc w:val="left"/>
        <w:rPr>
          <w:rFonts w:ascii="Times New Roman" w:hAnsi="Times New Roman"/>
          <w:sz w:val="24"/>
        </w:rPr>
      </w:pPr>
    </w:p>
    <w:p>
      <w:pPr>
        <w:tabs>
          <w:tab w:val="left" w:pos="5848"/>
        </w:tabs>
        <w:spacing w:line="360" w:lineRule="auto"/>
        <w:jc w:val="left"/>
        <w:rPr>
          <w:rFonts w:ascii="Times New Roman" w:hAnsi="Times New Roman"/>
          <w:sz w:val="24"/>
        </w:rPr>
      </w:pPr>
    </w:p>
    <w:p>
      <w:pPr>
        <w:tabs>
          <w:tab w:val="left" w:pos="5848"/>
        </w:tabs>
        <w:spacing w:line="360" w:lineRule="auto"/>
        <w:jc w:val="left"/>
        <w:rPr>
          <w:rFonts w:ascii="Times New Roman" w:hAnsi="Times New Roman"/>
          <w:sz w:val="24"/>
        </w:rPr>
      </w:pPr>
    </w:p>
    <w:p>
      <w:pPr>
        <w:tabs>
          <w:tab w:val="left" w:pos="5848"/>
        </w:tabs>
        <w:spacing w:line="360" w:lineRule="auto"/>
        <w:jc w:val="left"/>
        <w:rPr>
          <w:rFonts w:ascii="Times New Roman" w:hAnsi="Times New Roman"/>
          <w:sz w:val="24"/>
        </w:rPr>
      </w:pPr>
    </w:p>
    <w:p/>
    <w:sectPr>
      <w:pgSz w:w="11906" w:h="16838"/>
      <w:pgMar w:top="1440" w:right="1800" w:bottom="56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DA1408"/>
    <w:rsid w:val="074D4A56"/>
    <w:rsid w:val="136F0A60"/>
    <w:rsid w:val="77DA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2019-07-04T03:41:00Z</dcterms:created>
  <dc:creator>阳光微尘</dc:creator>
  <cp:lastModifiedBy>sunmin</cp:lastModifiedBy>
  <dcterms:modified xsi:type="dcterms:W3CDTF">2019-07-10T06:07:52Z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